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91" w:type="dxa"/>
        <w:tblLook w:val="04A0"/>
      </w:tblPr>
      <w:tblGrid>
        <w:gridCol w:w="2635"/>
        <w:gridCol w:w="2635"/>
        <w:gridCol w:w="2776"/>
        <w:gridCol w:w="2494"/>
        <w:gridCol w:w="2751"/>
      </w:tblGrid>
      <w:tr w:rsidR="0014233A" w:rsidTr="0014233A">
        <w:tc>
          <w:tcPr>
            <w:tcW w:w="2635" w:type="dxa"/>
          </w:tcPr>
          <w:p w:rsidR="0014233A" w:rsidRPr="0014233A" w:rsidRDefault="0014233A" w:rsidP="0014233A">
            <w:pPr>
              <w:jc w:val="center"/>
              <w:rPr>
                <w:b/>
              </w:rPr>
            </w:pPr>
            <w:proofErr w:type="spellStart"/>
            <w:r w:rsidRPr="0014233A">
              <w:rPr>
                <w:b/>
              </w:rPr>
              <w:t>Category</w:t>
            </w:r>
            <w:proofErr w:type="spellEnd"/>
          </w:p>
        </w:tc>
        <w:tc>
          <w:tcPr>
            <w:tcW w:w="2635" w:type="dxa"/>
          </w:tcPr>
          <w:p w:rsidR="0014233A" w:rsidRPr="0014233A" w:rsidRDefault="0014233A" w:rsidP="0014233A">
            <w:pPr>
              <w:jc w:val="center"/>
              <w:rPr>
                <w:b/>
              </w:rPr>
            </w:pPr>
            <w:proofErr w:type="spellStart"/>
            <w:r w:rsidRPr="0014233A">
              <w:rPr>
                <w:b/>
              </w:rPr>
              <w:t>Level</w:t>
            </w:r>
            <w:proofErr w:type="spellEnd"/>
            <w:r w:rsidRPr="0014233A">
              <w:rPr>
                <w:b/>
              </w:rPr>
              <w:t xml:space="preserve"> 4</w:t>
            </w:r>
          </w:p>
        </w:tc>
        <w:tc>
          <w:tcPr>
            <w:tcW w:w="2776" w:type="dxa"/>
          </w:tcPr>
          <w:p w:rsidR="0014233A" w:rsidRPr="0014233A" w:rsidRDefault="0014233A" w:rsidP="0014233A">
            <w:pPr>
              <w:jc w:val="center"/>
              <w:rPr>
                <w:b/>
              </w:rPr>
            </w:pPr>
            <w:proofErr w:type="spellStart"/>
            <w:r w:rsidRPr="0014233A">
              <w:rPr>
                <w:b/>
              </w:rPr>
              <w:t>Level</w:t>
            </w:r>
            <w:proofErr w:type="spellEnd"/>
            <w:r w:rsidRPr="0014233A">
              <w:rPr>
                <w:b/>
              </w:rPr>
              <w:t xml:space="preserve"> 3</w:t>
            </w:r>
          </w:p>
        </w:tc>
        <w:tc>
          <w:tcPr>
            <w:tcW w:w="2494" w:type="dxa"/>
          </w:tcPr>
          <w:p w:rsidR="0014233A" w:rsidRPr="0014233A" w:rsidRDefault="0014233A" w:rsidP="0014233A">
            <w:pPr>
              <w:jc w:val="center"/>
              <w:rPr>
                <w:b/>
              </w:rPr>
            </w:pPr>
            <w:proofErr w:type="spellStart"/>
            <w:r w:rsidRPr="0014233A">
              <w:rPr>
                <w:b/>
              </w:rPr>
              <w:t>Level</w:t>
            </w:r>
            <w:proofErr w:type="spellEnd"/>
            <w:r w:rsidRPr="0014233A">
              <w:rPr>
                <w:b/>
              </w:rPr>
              <w:t xml:space="preserve"> 2</w:t>
            </w:r>
          </w:p>
        </w:tc>
        <w:tc>
          <w:tcPr>
            <w:tcW w:w="2751" w:type="dxa"/>
          </w:tcPr>
          <w:p w:rsidR="0014233A" w:rsidRPr="0014233A" w:rsidRDefault="0014233A" w:rsidP="0014233A">
            <w:pPr>
              <w:jc w:val="center"/>
              <w:rPr>
                <w:b/>
              </w:rPr>
            </w:pPr>
            <w:proofErr w:type="spellStart"/>
            <w:r w:rsidRPr="0014233A">
              <w:rPr>
                <w:b/>
              </w:rPr>
              <w:t>Level</w:t>
            </w:r>
            <w:proofErr w:type="spellEnd"/>
            <w:r w:rsidRPr="0014233A">
              <w:rPr>
                <w:b/>
              </w:rPr>
              <w:t xml:space="preserve"> 1</w:t>
            </w:r>
          </w:p>
        </w:tc>
      </w:tr>
      <w:tr w:rsidR="0014233A" w:rsidRPr="0014233A" w:rsidTr="0014233A">
        <w:tc>
          <w:tcPr>
            <w:tcW w:w="2635" w:type="dxa"/>
          </w:tcPr>
          <w:p w:rsidR="0014233A" w:rsidRPr="0014233A" w:rsidRDefault="0014233A">
            <w:pPr>
              <w:rPr>
                <w:b/>
                <w:sz w:val="22"/>
                <w:szCs w:val="22"/>
              </w:rPr>
            </w:pPr>
            <w:proofErr w:type="spellStart"/>
            <w:r w:rsidRPr="0014233A">
              <w:rPr>
                <w:b/>
                <w:sz w:val="22"/>
                <w:szCs w:val="22"/>
              </w:rPr>
              <w:t>Knowledge</w:t>
            </w:r>
            <w:proofErr w:type="spellEnd"/>
            <w:r w:rsidRPr="0014233A">
              <w:rPr>
                <w:b/>
                <w:sz w:val="22"/>
                <w:szCs w:val="22"/>
              </w:rPr>
              <w:t xml:space="preserve"> &amp; </w:t>
            </w:r>
            <w:proofErr w:type="spellStart"/>
            <w:r w:rsidRPr="0014233A">
              <w:rPr>
                <w:b/>
                <w:sz w:val="22"/>
                <w:szCs w:val="22"/>
              </w:rPr>
              <w:t>Understanding</w:t>
            </w:r>
            <w:proofErr w:type="spellEnd"/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en-CA"/>
              </w:rPr>
            </w:pPr>
            <w:r w:rsidRPr="0014233A">
              <w:rPr>
                <w:i/>
                <w:iCs/>
                <w:sz w:val="22"/>
                <w:szCs w:val="22"/>
                <w:lang w:val="en-CA"/>
              </w:rPr>
              <w:t>(e.g., facts, terminology,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en-CA"/>
              </w:rPr>
            </w:pPr>
            <w:r w:rsidRPr="0014233A">
              <w:rPr>
                <w:i/>
                <w:iCs/>
                <w:sz w:val="22"/>
                <w:szCs w:val="22"/>
                <w:lang w:val="en-CA"/>
              </w:rPr>
              <w:t xml:space="preserve">definitions, concepts, </w:t>
            </w:r>
            <w:proofErr w:type="spellStart"/>
            <w:r w:rsidRPr="0014233A">
              <w:rPr>
                <w:i/>
                <w:iCs/>
                <w:sz w:val="22"/>
                <w:szCs w:val="22"/>
                <w:lang w:val="en-CA"/>
              </w:rPr>
              <w:t>ideas,theories</w:t>
            </w:r>
            <w:proofErr w:type="spellEnd"/>
            <w:r w:rsidRPr="0014233A">
              <w:rPr>
                <w:i/>
                <w:iCs/>
                <w:sz w:val="22"/>
                <w:szCs w:val="22"/>
                <w:lang w:val="en-CA"/>
              </w:rPr>
              <w:t xml:space="preserve"> and principles)</w:t>
            </w:r>
          </w:p>
        </w:tc>
        <w:tc>
          <w:tcPr>
            <w:tcW w:w="2635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  <w:proofErr w:type="spellStart"/>
            <w:r w:rsidRPr="0014233A">
              <w:rPr>
                <w:sz w:val="22"/>
                <w:szCs w:val="22"/>
                <w:lang w:val="en-CA"/>
              </w:rPr>
              <w:t>Demosntrates</w:t>
            </w:r>
            <w:proofErr w:type="spellEnd"/>
            <w:r w:rsidRPr="0014233A">
              <w:rPr>
                <w:sz w:val="22"/>
                <w:szCs w:val="22"/>
                <w:lang w:val="en-CA"/>
              </w:rPr>
              <w:t xml:space="preserve"> thorough knowledge and understanding of content. </w:t>
            </w:r>
          </w:p>
        </w:tc>
        <w:tc>
          <w:tcPr>
            <w:tcW w:w="2776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Demonstrates considerable knowledge and understanding of content.</w:t>
            </w:r>
          </w:p>
        </w:tc>
        <w:tc>
          <w:tcPr>
            <w:tcW w:w="2494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Demonstrates some knowledge and understanding of content</w:t>
            </w:r>
          </w:p>
        </w:tc>
        <w:tc>
          <w:tcPr>
            <w:tcW w:w="2751" w:type="dxa"/>
          </w:tcPr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Demonstrates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limited knowledge and understanding of content</w:t>
            </w: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</w:tc>
      </w:tr>
      <w:tr w:rsidR="0014233A" w:rsidRPr="0014233A" w:rsidTr="0014233A">
        <w:trPr>
          <w:trHeight w:val="1964"/>
        </w:trPr>
        <w:tc>
          <w:tcPr>
            <w:tcW w:w="2635" w:type="dxa"/>
          </w:tcPr>
          <w:p w:rsidR="0014233A" w:rsidRPr="0014233A" w:rsidRDefault="0014233A">
            <w:pPr>
              <w:rPr>
                <w:b/>
                <w:sz w:val="22"/>
                <w:szCs w:val="22"/>
              </w:rPr>
            </w:pPr>
            <w:r w:rsidRPr="0014233A">
              <w:rPr>
                <w:b/>
                <w:sz w:val="22"/>
                <w:szCs w:val="22"/>
              </w:rPr>
              <w:t>Communication</w:t>
            </w:r>
          </w:p>
          <w:p w:rsidR="0014233A" w:rsidRPr="0014233A" w:rsidRDefault="0014233A">
            <w:pPr>
              <w:rPr>
                <w:b/>
                <w:sz w:val="22"/>
                <w:szCs w:val="22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Expression and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organization of ideas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 xml:space="preserve">and information </w:t>
            </w:r>
            <w:r w:rsidRPr="0014233A">
              <w:rPr>
                <w:i/>
                <w:iCs/>
                <w:sz w:val="22"/>
                <w:szCs w:val="22"/>
                <w:lang w:val="en-CA"/>
              </w:rPr>
              <w:t>(e.g., clear expression, logical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en-CA"/>
              </w:rPr>
            </w:pPr>
            <w:r w:rsidRPr="0014233A">
              <w:rPr>
                <w:i/>
                <w:iCs/>
                <w:sz w:val="22"/>
                <w:szCs w:val="22"/>
                <w:lang w:val="en-CA"/>
              </w:rPr>
              <w:t>organization)</w:t>
            </w:r>
          </w:p>
        </w:tc>
        <w:tc>
          <w:tcPr>
            <w:tcW w:w="2635" w:type="dxa"/>
          </w:tcPr>
          <w:p w:rsidR="0014233A" w:rsidRPr="0014233A" w:rsidRDefault="0014233A">
            <w:pPr>
              <w:rPr>
                <w:sz w:val="22"/>
                <w:szCs w:val="22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Expresses and organizes ideas and information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with a high degree of</w:t>
            </w:r>
          </w:p>
          <w:p w:rsidR="0014233A" w:rsidRPr="0014233A" w:rsidRDefault="0014233A" w:rsidP="0014233A">
            <w:pPr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effectiveness</w:t>
            </w:r>
          </w:p>
        </w:tc>
        <w:tc>
          <w:tcPr>
            <w:tcW w:w="2776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Expresses and organizes ideas and information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with considerable effectiveness</w:t>
            </w:r>
          </w:p>
        </w:tc>
        <w:tc>
          <w:tcPr>
            <w:tcW w:w="2494" w:type="dxa"/>
          </w:tcPr>
          <w:p w:rsidR="0014233A" w:rsidRPr="0014233A" w:rsidRDefault="0014233A">
            <w:pPr>
              <w:rPr>
                <w:sz w:val="22"/>
                <w:szCs w:val="22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Expresses and organizes ideas and information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with some effectiveness</w:t>
            </w:r>
          </w:p>
        </w:tc>
        <w:tc>
          <w:tcPr>
            <w:tcW w:w="2751" w:type="dxa"/>
          </w:tcPr>
          <w:p w:rsidR="0014233A" w:rsidRPr="0014233A" w:rsidRDefault="0014233A">
            <w:pPr>
              <w:rPr>
                <w:sz w:val="22"/>
                <w:szCs w:val="22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Expresses and organizes ideas and information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with limited effectiveness</w:t>
            </w:r>
          </w:p>
        </w:tc>
      </w:tr>
      <w:tr w:rsidR="0014233A" w:rsidRPr="0014233A" w:rsidTr="0014233A">
        <w:tc>
          <w:tcPr>
            <w:tcW w:w="2635" w:type="dxa"/>
          </w:tcPr>
          <w:p w:rsidR="0014233A" w:rsidRPr="0014233A" w:rsidRDefault="0014233A">
            <w:pPr>
              <w:rPr>
                <w:b/>
                <w:sz w:val="22"/>
                <w:szCs w:val="22"/>
              </w:rPr>
            </w:pPr>
            <w:r w:rsidRPr="0014233A">
              <w:rPr>
                <w:b/>
                <w:sz w:val="22"/>
                <w:szCs w:val="22"/>
              </w:rPr>
              <w:t>Application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Application of knowledge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proofErr w:type="gramStart"/>
            <w:r w:rsidRPr="0014233A">
              <w:rPr>
                <w:sz w:val="22"/>
                <w:szCs w:val="22"/>
                <w:lang w:val="en-CA"/>
              </w:rPr>
              <w:t>and</w:t>
            </w:r>
            <w:proofErr w:type="gramEnd"/>
            <w:r w:rsidRPr="0014233A">
              <w:rPr>
                <w:sz w:val="22"/>
                <w:szCs w:val="22"/>
                <w:lang w:val="en-CA"/>
              </w:rPr>
              <w:t xml:space="preserve"> skills </w:t>
            </w:r>
            <w:r w:rsidRPr="0014233A">
              <w:rPr>
                <w:i/>
                <w:iCs/>
                <w:sz w:val="22"/>
                <w:szCs w:val="22"/>
                <w:lang w:val="en-CA"/>
              </w:rPr>
              <w:t xml:space="preserve">(e.g., concepts and processes) </w:t>
            </w:r>
            <w:r w:rsidRPr="0014233A">
              <w:rPr>
                <w:sz w:val="22"/>
                <w:szCs w:val="22"/>
                <w:lang w:val="en-CA"/>
              </w:rPr>
              <w:t>in familiar contexts.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Transfer of knowledge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 xml:space="preserve">and skills </w:t>
            </w:r>
            <w:r w:rsidRPr="0014233A">
              <w:rPr>
                <w:i/>
                <w:iCs/>
                <w:sz w:val="22"/>
                <w:szCs w:val="22"/>
                <w:lang w:val="en-CA"/>
              </w:rPr>
              <w:t xml:space="preserve">(e.g., concepts and processes) to </w:t>
            </w:r>
            <w:r w:rsidRPr="0014233A">
              <w:rPr>
                <w:sz w:val="22"/>
                <w:szCs w:val="22"/>
                <w:lang w:val="en-CA"/>
              </w:rPr>
              <w:t>unfamiliar contexts</w:t>
            </w:r>
          </w:p>
        </w:tc>
        <w:tc>
          <w:tcPr>
            <w:tcW w:w="2635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Applies knowledge and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skills in familiar contexts with a high degree of effectiveness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Transfers knowledge and skills to unfamiliar contexts with a high degree of effectiveness</w:t>
            </w:r>
          </w:p>
        </w:tc>
        <w:tc>
          <w:tcPr>
            <w:tcW w:w="2776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Applies knowledge and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skills in familiar contexts with considerable effectiveness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Transfers knowledge and skills to unfamiliar contexts with considerable effectiveness</w:t>
            </w:r>
          </w:p>
        </w:tc>
        <w:tc>
          <w:tcPr>
            <w:tcW w:w="2494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Applies knowledge and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skills in familiar contexts with some effectiveness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Transfers knowledge and skills to unfamiliar contexts with some effectiveness</w:t>
            </w:r>
          </w:p>
        </w:tc>
        <w:tc>
          <w:tcPr>
            <w:tcW w:w="2751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Applies knowledge and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skills in familiar contexts with limited effectiveness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Transfers knowledge and skills to unfamiliar contexts with limited effectiveness</w:t>
            </w: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</w:tc>
      </w:tr>
      <w:tr w:rsidR="0014233A" w:rsidRPr="0014233A" w:rsidTr="0014233A">
        <w:tc>
          <w:tcPr>
            <w:tcW w:w="2635" w:type="dxa"/>
          </w:tcPr>
          <w:p w:rsidR="0014233A" w:rsidRPr="0014233A" w:rsidRDefault="0014233A">
            <w:pPr>
              <w:rPr>
                <w:b/>
                <w:sz w:val="22"/>
                <w:szCs w:val="22"/>
              </w:rPr>
            </w:pPr>
            <w:proofErr w:type="spellStart"/>
            <w:r w:rsidRPr="0014233A">
              <w:rPr>
                <w:b/>
                <w:sz w:val="22"/>
                <w:szCs w:val="22"/>
              </w:rPr>
              <w:t>Thinking</w:t>
            </w:r>
            <w:proofErr w:type="spellEnd"/>
            <w:r w:rsidRPr="0014233A">
              <w:rPr>
                <w:b/>
                <w:sz w:val="22"/>
                <w:szCs w:val="22"/>
              </w:rPr>
              <w:t xml:space="preserve"> and </w:t>
            </w:r>
            <w:proofErr w:type="spellStart"/>
            <w:r w:rsidRPr="0014233A">
              <w:rPr>
                <w:b/>
                <w:sz w:val="22"/>
                <w:szCs w:val="22"/>
              </w:rPr>
              <w:t>Inquiry</w:t>
            </w:r>
            <w:proofErr w:type="spellEnd"/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Use of critical/creative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 xml:space="preserve">thinking processes, skills, and strategies </w:t>
            </w:r>
            <w:r w:rsidRPr="0014233A">
              <w:rPr>
                <w:i/>
                <w:iCs/>
                <w:sz w:val="22"/>
                <w:szCs w:val="22"/>
                <w:lang w:val="en-CA"/>
              </w:rPr>
              <w:t xml:space="preserve">(e.g., analysing interpreting, problem solving, evaluating, </w:t>
            </w:r>
            <w:proofErr w:type="spellStart"/>
            <w:r w:rsidRPr="0014233A">
              <w:rPr>
                <w:i/>
                <w:iCs/>
                <w:sz w:val="22"/>
                <w:szCs w:val="22"/>
                <w:lang w:val="en-CA"/>
              </w:rPr>
              <w:t>formingand</w:t>
            </w:r>
            <w:proofErr w:type="spellEnd"/>
            <w:r w:rsidRPr="0014233A">
              <w:rPr>
                <w:i/>
                <w:iCs/>
                <w:sz w:val="22"/>
                <w:szCs w:val="22"/>
                <w:lang w:val="en-CA"/>
              </w:rPr>
              <w:t xml:space="preserve"> justifying conclusions on the basis of evidence )</w:t>
            </w:r>
          </w:p>
        </w:tc>
        <w:tc>
          <w:tcPr>
            <w:tcW w:w="2635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Uses critical/ creative thinking processes, skills, and strategies with a high degree of effectiveness</w:t>
            </w:r>
          </w:p>
        </w:tc>
        <w:tc>
          <w:tcPr>
            <w:tcW w:w="2776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Uses critical/ creative thinking processes, skills,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and strategies with considerable effectiveness</w:t>
            </w:r>
          </w:p>
        </w:tc>
        <w:tc>
          <w:tcPr>
            <w:tcW w:w="2494" w:type="dxa"/>
          </w:tcPr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Uses critical/ creative thinking processes, skills, and strategies with some effectiveness</w:t>
            </w:r>
          </w:p>
        </w:tc>
        <w:tc>
          <w:tcPr>
            <w:tcW w:w="2751" w:type="dxa"/>
          </w:tcPr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Uses critical/ creative thinking processes, skills, and strategies</w:t>
            </w:r>
          </w:p>
          <w:p w:rsidR="0014233A" w:rsidRPr="0014233A" w:rsidRDefault="0014233A" w:rsidP="0014233A">
            <w:pPr>
              <w:autoSpaceDE w:val="0"/>
              <w:autoSpaceDN w:val="0"/>
              <w:adjustRightInd w:val="0"/>
              <w:rPr>
                <w:sz w:val="22"/>
                <w:szCs w:val="22"/>
                <w:lang w:val="en-CA"/>
              </w:rPr>
            </w:pPr>
            <w:r w:rsidRPr="0014233A">
              <w:rPr>
                <w:sz w:val="22"/>
                <w:szCs w:val="22"/>
                <w:lang w:val="en-CA"/>
              </w:rPr>
              <w:t>with limited effectiveness</w:t>
            </w: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  <w:p w:rsidR="0014233A" w:rsidRPr="0014233A" w:rsidRDefault="0014233A">
            <w:pPr>
              <w:rPr>
                <w:sz w:val="22"/>
                <w:szCs w:val="22"/>
                <w:lang w:val="en-CA"/>
              </w:rPr>
            </w:pPr>
          </w:p>
        </w:tc>
      </w:tr>
    </w:tbl>
    <w:p w:rsidR="00CB3094" w:rsidRPr="0014233A" w:rsidRDefault="00CB3094">
      <w:pPr>
        <w:rPr>
          <w:lang w:val="en-CA"/>
        </w:rPr>
      </w:pPr>
    </w:p>
    <w:sectPr w:rsidR="00CB3094" w:rsidRPr="0014233A" w:rsidSect="0014233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4233A"/>
    <w:rsid w:val="0014233A"/>
    <w:rsid w:val="00563C4C"/>
    <w:rsid w:val="00B35BB7"/>
    <w:rsid w:val="00CB3094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094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2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1</cp:revision>
  <dcterms:created xsi:type="dcterms:W3CDTF">2012-02-12T02:26:00Z</dcterms:created>
  <dcterms:modified xsi:type="dcterms:W3CDTF">2012-02-12T02:50:00Z</dcterms:modified>
</cp:coreProperties>
</file>